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7EC2C" w14:textId="77777777" w:rsidR="00E64547" w:rsidRPr="00DB29F0" w:rsidRDefault="00E64547" w:rsidP="00E64547">
      <w:pPr>
        <w:keepNext/>
        <w:keepLines/>
        <w:widowControl w:val="0"/>
        <w:tabs>
          <w:tab w:val="center" w:pos="4680"/>
        </w:tabs>
        <w:jc w:val="center"/>
        <w:rPr>
          <w:rFonts w:ascii="Verdana" w:hAnsi="Verdana" w:cs="Arial"/>
          <w:b/>
          <w:szCs w:val="24"/>
        </w:rPr>
      </w:pPr>
      <w:r w:rsidRPr="00DB29F0">
        <w:rPr>
          <w:rFonts w:ascii="Verdana" w:hAnsi="Verdana" w:cs="Arial"/>
          <w:b/>
          <w:szCs w:val="24"/>
        </w:rPr>
        <w:t>302</w:t>
      </w:r>
      <w:r w:rsidR="004A3B88" w:rsidRPr="00DB29F0">
        <w:rPr>
          <w:rFonts w:ascii="Verdana" w:hAnsi="Verdana" w:cs="Arial"/>
          <w:b/>
          <w:szCs w:val="24"/>
        </w:rPr>
        <w:t>8</w:t>
      </w:r>
      <w:r w:rsidR="0083340F" w:rsidRPr="00DB29F0">
        <w:rPr>
          <w:rFonts w:ascii="Verdana" w:hAnsi="Verdana" w:cs="Arial"/>
          <w:b/>
          <w:szCs w:val="24"/>
        </w:rPr>
        <w:fldChar w:fldCharType="begin"/>
      </w:r>
      <w:r w:rsidR="0083340F" w:rsidRPr="00DB29F0">
        <w:rPr>
          <w:rFonts w:ascii="Verdana" w:hAnsi="Verdana" w:cs="Arial"/>
          <w:b/>
          <w:szCs w:val="24"/>
        </w:rPr>
        <w:instrText xml:space="preserve"> SEQ CHAPTER \h \r 1</w:instrText>
      </w:r>
      <w:r w:rsidR="0083340F" w:rsidRPr="00DB29F0">
        <w:rPr>
          <w:rFonts w:ascii="Verdana" w:hAnsi="Verdana" w:cs="Arial"/>
          <w:b/>
          <w:szCs w:val="24"/>
        </w:rPr>
        <w:fldChar w:fldCharType="end"/>
      </w:r>
    </w:p>
    <w:p w14:paraId="3FDC3863" w14:textId="77777777" w:rsidR="0083340F" w:rsidRPr="00DB29F0" w:rsidRDefault="0083340F" w:rsidP="00E64547">
      <w:pPr>
        <w:keepNext/>
        <w:keepLines/>
        <w:widowControl w:val="0"/>
        <w:tabs>
          <w:tab w:val="center" w:pos="4680"/>
        </w:tabs>
        <w:jc w:val="center"/>
        <w:rPr>
          <w:rFonts w:ascii="Verdana" w:hAnsi="Verdana"/>
          <w:b/>
          <w:szCs w:val="24"/>
        </w:rPr>
      </w:pPr>
      <w:r w:rsidRPr="00DB29F0">
        <w:rPr>
          <w:rFonts w:ascii="Verdana" w:hAnsi="Verdana"/>
          <w:b/>
          <w:szCs w:val="24"/>
        </w:rPr>
        <w:t>S</w:t>
      </w:r>
      <w:r w:rsidR="00B57E20" w:rsidRPr="00DB29F0">
        <w:rPr>
          <w:rFonts w:ascii="Verdana" w:hAnsi="Verdana"/>
          <w:b/>
          <w:szCs w:val="24"/>
        </w:rPr>
        <w:t>ex</w:t>
      </w:r>
      <w:r w:rsidRPr="00DB29F0">
        <w:rPr>
          <w:rFonts w:ascii="Verdana" w:hAnsi="Verdana"/>
          <w:b/>
          <w:szCs w:val="24"/>
        </w:rPr>
        <w:t xml:space="preserve"> O</w:t>
      </w:r>
      <w:r w:rsidR="0077466A" w:rsidRPr="00DB29F0">
        <w:rPr>
          <w:rFonts w:ascii="Verdana" w:hAnsi="Verdana"/>
          <w:b/>
          <w:szCs w:val="24"/>
        </w:rPr>
        <w:t>ffenders</w:t>
      </w:r>
    </w:p>
    <w:p w14:paraId="7E6C1716" w14:textId="77777777" w:rsidR="006717CE" w:rsidRPr="00DB29F0" w:rsidRDefault="006717CE" w:rsidP="006717CE">
      <w:pPr>
        <w:keepNext/>
        <w:keepLines/>
        <w:widowControl w:val="0"/>
        <w:tabs>
          <w:tab w:val="center" w:pos="4680"/>
        </w:tabs>
        <w:jc w:val="both"/>
        <w:rPr>
          <w:rFonts w:ascii="Verdana" w:hAnsi="Verdana"/>
          <w:szCs w:val="24"/>
        </w:rPr>
      </w:pPr>
    </w:p>
    <w:p w14:paraId="13BEA121" w14:textId="77777777" w:rsidR="003E05D5" w:rsidRPr="00DB29F0" w:rsidRDefault="006717CE" w:rsidP="006717CE">
      <w:pPr>
        <w:keepNext/>
        <w:keepLines/>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Verdana" w:hAnsi="Verdana"/>
          <w:szCs w:val="24"/>
        </w:rPr>
      </w:pPr>
      <w:r w:rsidRPr="00DB29F0">
        <w:rPr>
          <w:rFonts w:ascii="Verdana" w:hAnsi="Verdana"/>
          <w:szCs w:val="24"/>
        </w:rPr>
        <w:tab/>
      </w:r>
      <w:r w:rsidR="0083340F" w:rsidRPr="00DB29F0">
        <w:rPr>
          <w:rFonts w:ascii="Verdana" w:hAnsi="Verdana"/>
          <w:szCs w:val="24"/>
        </w:rPr>
        <w:t xml:space="preserve">The safety of the students attending school is </w:t>
      </w:r>
      <w:r w:rsidR="003E05D5" w:rsidRPr="00DB29F0">
        <w:rPr>
          <w:rFonts w:ascii="Verdana" w:hAnsi="Verdana"/>
          <w:szCs w:val="24"/>
        </w:rPr>
        <w:t>very important to the board of education.  S</w:t>
      </w:r>
      <w:r w:rsidR="00E64547" w:rsidRPr="00DB29F0">
        <w:rPr>
          <w:rFonts w:ascii="Verdana" w:hAnsi="Verdana"/>
          <w:szCs w:val="24"/>
        </w:rPr>
        <w:t xml:space="preserve">chool employees, </w:t>
      </w:r>
      <w:r w:rsidR="0083340F" w:rsidRPr="00DB29F0">
        <w:rPr>
          <w:rFonts w:ascii="Verdana" w:hAnsi="Verdana"/>
          <w:szCs w:val="24"/>
        </w:rPr>
        <w:t xml:space="preserve">parents, and students </w:t>
      </w:r>
      <w:r w:rsidR="00E64547" w:rsidRPr="00DB29F0">
        <w:rPr>
          <w:rFonts w:ascii="Verdana" w:hAnsi="Verdana"/>
          <w:szCs w:val="24"/>
        </w:rPr>
        <w:t xml:space="preserve">should </w:t>
      </w:r>
      <w:r w:rsidR="0083340F" w:rsidRPr="00DB29F0">
        <w:rPr>
          <w:rFonts w:ascii="Verdana" w:hAnsi="Verdana"/>
          <w:szCs w:val="24"/>
        </w:rPr>
        <w:t>be aware of dangers posed by sex offenders living within the school district,</w:t>
      </w:r>
      <w:r w:rsidR="00E64547" w:rsidRPr="00DB29F0">
        <w:rPr>
          <w:rFonts w:ascii="Verdana" w:hAnsi="Verdana"/>
          <w:szCs w:val="24"/>
        </w:rPr>
        <w:t xml:space="preserve"> and should </w:t>
      </w:r>
      <w:r w:rsidR="0083340F" w:rsidRPr="00DB29F0">
        <w:rPr>
          <w:rFonts w:ascii="Verdana" w:hAnsi="Verdana"/>
          <w:szCs w:val="24"/>
        </w:rPr>
        <w:t xml:space="preserve">be vigilant in providing protection against these dangers.  </w:t>
      </w:r>
    </w:p>
    <w:p w14:paraId="13382577" w14:textId="77777777" w:rsidR="003E05D5" w:rsidRPr="00DB29F0" w:rsidRDefault="003E05D5" w:rsidP="006717CE">
      <w:pPr>
        <w:keepNext/>
        <w:keepLines/>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Verdana" w:hAnsi="Verdana"/>
          <w:szCs w:val="24"/>
        </w:rPr>
      </w:pPr>
    </w:p>
    <w:p w14:paraId="6C01FBBA" w14:textId="77777777" w:rsidR="00A51960" w:rsidRPr="00DB29F0" w:rsidRDefault="003E05D5" w:rsidP="006717CE">
      <w:pPr>
        <w:keepNext/>
        <w:keepLines/>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Verdana" w:hAnsi="Verdana"/>
          <w:szCs w:val="24"/>
        </w:rPr>
      </w:pPr>
      <w:r w:rsidRPr="00DB29F0">
        <w:rPr>
          <w:rFonts w:ascii="Verdana" w:hAnsi="Verdana"/>
          <w:szCs w:val="24"/>
        </w:rPr>
        <w:tab/>
        <w:t>The Nebraska Legislature has enacted the Nebraska Sex Offender Registration Act.  The Act requires sex offenders to register with the local county sheriff where they reside.  T</w:t>
      </w:r>
      <w:r w:rsidR="0083340F" w:rsidRPr="00DB29F0">
        <w:rPr>
          <w:rFonts w:ascii="Verdana" w:hAnsi="Verdana"/>
          <w:szCs w:val="24"/>
        </w:rPr>
        <w:t>he school district shall</w:t>
      </w:r>
      <w:r w:rsidR="00E64547" w:rsidRPr="00DB29F0">
        <w:rPr>
          <w:rFonts w:ascii="Verdana" w:hAnsi="Verdana"/>
          <w:szCs w:val="24"/>
        </w:rPr>
        <w:t xml:space="preserve"> notify staff members,</w:t>
      </w:r>
      <w:r w:rsidR="0083340F" w:rsidRPr="00DB29F0">
        <w:rPr>
          <w:rFonts w:ascii="Verdana" w:hAnsi="Verdana"/>
          <w:szCs w:val="24"/>
        </w:rPr>
        <w:t xml:space="preserve"> parents, and students of any </w:t>
      </w:r>
      <w:r w:rsidR="00A614A7" w:rsidRPr="00DB29F0">
        <w:rPr>
          <w:rFonts w:ascii="Verdana" w:hAnsi="Verdana"/>
          <w:szCs w:val="24"/>
        </w:rPr>
        <w:t xml:space="preserve">registered </w:t>
      </w:r>
      <w:r w:rsidR="0083340F" w:rsidRPr="00DB29F0">
        <w:rPr>
          <w:rFonts w:ascii="Verdana" w:hAnsi="Verdana"/>
          <w:szCs w:val="24"/>
        </w:rPr>
        <w:t xml:space="preserve">sex offenders </w:t>
      </w:r>
      <w:r w:rsidR="00A614A7" w:rsidRPr="00DB29F0">
        <w:rPr>
          <w:rFonts w:ascii="Verdana" w:hAnsi="Verdana"/>
          <w:szCs w:val="24"/>
        </w:rPr>
        <w:t>residing in the school district.</w:t>
      </w:r>
      <w:r w:rsidR="0083340F" w:rsidRPr="00DB29F0">
        <w:rPr>
          <w:rFonts w:ascii="Verdana" w:hAnsi="Verdana"/>
          <w:szCs w:val="24"/>
        </w:rPr>
        <w:t xml:space="preserve"> Such notice shall contain information about the availability of further information on the State Patrol’s web page, and shall inform the recipient of the prohibition against using the information for any retaliatory purpose against the sex offender, the offender’s family, or the offender’s employer.</w:t>
      </w:r>
      <w:r w:rsidRPr="00DB29F0">
        <w:rPr>
          <w:rFonts w:ascii="Verdana" w:hAnsi="Verdana"/>
          <w:szCs w:val="24"/>
        </w:rPr>
        <w:t xml:space="preserve">  </w:t>
      </w:r>
      <w:r w:rsidR="004D6AED" w:rsidRPr="00DB29F0">
        <w:rPr>
          <w:rFonts w:ascii="Verdana" w:hAnsi="Verdana"/>
          <w:szCs w:val="24"/>
        </w:rPr>
        <w:t>Only information deemed non</w:t>
      </w:r>
      <w:r w:rsidRPr="00DB29F0">
        <w:rPr>
          <w:rFonts w:ascii="Verdana" w:hAnsi="Verdana"/>
          <w:szCs w:val="24"/>
        </w:rPr>
        <w:t>-</w:t>
      </w:r>
      <w:r w:rsidR="004D6AED" w:rsidRPr="00DB29F0">
        <w:rPr>
          <w:rFonts w:ascii="Verdana" w:hAnsi="Verdana"/>
          <w:szCs w:val="24"/>
        </w:rPr>
        <w:t xml:space="preserve">confidential pursuant to </w:t>
      </w:r>
      <w:r w:rsidR="004D6AED" w:rsidRPr="00DB29F0">
        <w:rPr>
          <w:rFonts w:ascii="Verdana" w:hAnsi="Verdana"/>
          <w:smallCaps/>
          <w:szCs w:val="24"/>
        </w:rPr>
        <w:t>Neb. Rev. Stat</w:t>
      </w:r>
      <w:r w:rsidR="004D6AED" w:rsidRPr="00DB29F0">
        <w:rPr>
          <w:rFonts w:ascii="Verdana" w:hAnsi="Verdana"/>
          <w:szCs w:val="24"/>
        </w:rPr>
        <w:t>. §§ 29-4006 and 29-4009 will be disclosed in the aforementioned notification.</w:t>
      </w:r>
    </w:p>
    <w:p w14:paraId="232302F0" w14:textId="77777777" w:rsidR="00A51960" w:rsidRPr="00DB29F0" w:rsidRDefault="00A51960" w:rsidP="006717CE">
      <w:pPr>
        <w:keepNext/>
        <w:keepLines/>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Verdana" w:hAnsi="Verdana"/>
          <w:szCs w:val="24"/>
        </w:rPr>
      </w:pPr>
    </w:p>
    <w:p w14:paraId="1134681D" w14:textId="77777777" w:rsidR="004D6AED" w:rsidRPr="00DB29F0" w:rsidRDefault="00A51960" w:rsidP="006717CE">
      <w:pPr>
        <w:keepNext/>
        <w:keepLines/>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Verdana" w:hAnsi="Verdana"/>
          <w:strike/>
          <w:szCs w:val="24"/>
        </w:rPr>
      </w:pPr>
      <w:r w:rsidRPr="00DB29F0">
        <w:rPr>
          <w:rFonts w:ascii="Verdana" w:hAnsi="Verdana"/>
          <w:szCs w:val="24"/>
        </w:rPr>
        <w:tab/>
        <w:t xml:space="preserve">The board does not generally permit registered sex offenders </w:t>
      </w:r>
      <w:r w:rsidR="002B5AE5" w:rsidRPr="00DB29F0">
        <w:rPr>
          <w:rFonts w:ascii="Verdana" w:eastAsia="Arial" w:hAnsi="Verdana" w:cs="Arial"/>
          <w:szCs w:val="24"/>
        </w:rPr>
        <w:t>on</w:t>
      </w:r>
      <w:r w:rsidRPr="00DB29F0">
        <w:rPr>
          <w:rFonts w:ascii="Verdana" w:hAnsi="Verdana"/>
          <w:szCs w:val="24"/>
        </w:rPr>
        <w:t xml:space="preserve"> school grounds, at any school sponsored activity, or on any property under the control of the school district.  The superintendent or his/her designee is hereby empowered to notify sex offenders of this policy and to grant limited permission to attend certain activities on a case-by-case basis.   </w:t>
      </w:r>
    </w:p>
    <w:p w14:paraId="228AD97C" w14:textId="77777777" w:rsidR="006717CE" w:rsidRPr="00DB29F0" w:rsidRDefault="006717CE" w:rsidP="006717CE">
      <w:pPr>
        <w:keepNext/>
        <w:keepLines/>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Verdana" w:hAnsi="Verdana"/>
          <w:szCs w:val="24"/>
        </w:rPr>
      </w:pPr>
    </w:p>
    <w:p w14:paraId="43C61F52" w14:textId="77777777" w:rsidR="00EE6ABD" w:rsidRPr="00DB29F0" w:rsidRDefault="003E05D5" w:rsidP="00E64547">
      <w:pPr>
        <w:keepNext/>
        <w:keepLines/>
        <w:widowControl w:val="0"/>
        <w:tabs>
          <w:tab w:val="left" w:pos="0"/>
          <w:tab w:val="left" w:pos="959"/>
          <w:tab w:val="left" w:pos="1918"/>
          <w:tab w:val="left" w:pos="2876"/>
          <w:tab w:val="left" w:pos="3835"/>
          <w:tab w:val="left" w:pos="4794"/>
          <w:tab w:val="left" w:pos="5754"/>
          <w:tab w:val="left" w:pos="6713"/>
          <w:tab w:val="left" w:pos="76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Verdana" w:hAnsi="Verdana"/>
          <w:szCs w:val="24"/>
        </w:rPr>
      </w:pPr>
      <w:r w:rsidRPr="00DB29F0">
        <w:rPr>
          <w:rFonts w:ascii="Verdana" w:hAnsi="Verdana"/>
          <w:szCs w:val="24"/>
        </w:rPr>
        <w:tab/>
      </w:r>
      <w:r w:rsidR="00EE6ABD" w:rsidRPr="00DB29F0">
        <w:rPr>
          <w:rFonts w:ascii="Verdana" w:hAnsi="Verdana"/>
          <w:szCs w:val="24"/>
        </w:rPr>
        <w:t xml:space="preserve">Students who are registered sex offenders shall not be precluded from </w:t>
      </w:r>
      <w:r w:rsidRPr="00DB29F0">
        <w:rPr>
          <w:rFonts w:ascii="Verdana" w:hAnsi="Verdana"/>
          <w:szCs w:val="24"/>
        </w:rPr>
        <w:t xml:space="preserve">receiving a free education from the school district </w:t>
      </w:r>
      <w:r w:rsidR="00EE6ABD" w:rsidRPr="00DB29F0">
        <w:rPr>
          <w:rFonts w:ascii="Verdana" w:hAnsi="Verdana"/>
          <w:szCs w:val="24"/>
        </w:rPr>
        <w:t>on that basis</w:t>
      </w:r>
      <w:r w:rsidRPr="00DB29F0">
        <w:rPr>
          <w:rFonts w:ascii="Verdana" w:hAnsi="Verdana"/>
          <w:szCs w:val="24"/>
        </w:rPr>
        <w:t xml:space="preserve">.  The school district will consider a student’s status as a registered sex offender in determining the student’s educational placement and program.  </w:t>
      </w:r>
    </w:p>
    <w:p w14:paraId="22AC6C40" w14:textId="77777777" w:rsidR="00AB3ADA" w:rsidRPr="00DB29F0" w:rsidRDefault="00AB3ADA" w:rsidP="00E64547">
      <w:pPr>
        <w:keepNext/>
        <w:keepLines/>
        <w:widowControl w:val="0"/>
        <w:tabs>
          <w:tab w:val="left" w:pos="0"/>
          <w:tab w:val="left" w:pos="959"/>
          <w:tab w:val="left" w:pos="1918"/>
          <w:tab w:val="left" w:pos="2876"/>
          <w:tab w:val="left" w:pos="3835"/>
          <w:tab w:val="left" w:pos="4794"/>
          <w:tab w:val="left" w:pos="5754"/>
          <w:tab w:val="left" w:pos="6713"/>
          <w:tab w:val="left" w:pos="76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Verdana" w:hAnsi="Verdana"/>
          <w:szCs w:val="24"/>
        </w:rPr>
      </w:pPr>
    </w:p>
    <w:p w14:paraId="4BC19676" w14:textId="002F7073" w:rsidR="00AB3ADA" w:rsidRPr="00DB29F0" w:rsidRDefault="00AB3ADA" w:rsidP="00AB3ADA">
      <w:pPr>
        <w:keepNext/>
        <w:jc w:val="both"/>
        <w:rPr>
          <w:rFonts w:ascii="Verdana" w:hAnsi="Verdana" w:cs="Arial"/>
          <w:szCs w:val="24"/>
        </w:rPr>
      </w:pPr>
      <w:r w:rsidRPr="00DB29F0">
        <w:rPr>
          <w:rFonts w:ascii="Verdana" w:hAnsi="Verdana" w:cs="Arial"/>
          <w:szCs w:val="24"/>
        </w:rPr>
        <w:t xml:space="preserve">Adopted on: </w:t>
      </w:r>
      <w:r w:rsidR="00A0789A">
        <w:rPr>
          <w:rFonts w:ascii="Verdana" w:hAnsi="Verdana" w:cs="Arial"/>
          <w:szCs w:val="24"/>
        </w:rPr>
        <w:t>July 9, 2018</w:t>
      </w:r>
      <w:bookmarkStart w:id="0" w:name="_GoBack"/>
      <w:bookmarkEnd w:id="0"/>
    </w:p>
    <w:p w14:paraId="5CB60415" w14:textId="77777777" w:rsidR="00AB3ADA" w:rsidRPr="00DB29F0" w:rsidRDefault="00AB3ADA" w:rsidP="00AB3ADA">
      <w:pPr>
        <w:keepNext/>
        <w:jc w:val="both"/>
        <w:rPr>
          <w:rFonts w:ascii="Verdana" w:hAnsi="Verdana" w:cs="Arial"/>
          <w:szCs w:val="24"/>
        </w:rPr>
      </w:pPr>
      <w:r w:rsidRPr="00DB29F0">
        <w:rPr>
          <w:rFonts w:ascii="Verdana" w:hAnsi="Verdana" w:cs="Arial"/>
          <w:szCs w:val="24"/>
        </w:rPr>
        <w:t>Revised on: _______________</w:t>
      </w:r>
    </w:p>
    <w:p w14:paraId="4DC783F4" w14:textId="77777777" w:rsidR="00AB3ADA" w:rsidRPr="00DB29F0" w:rsidRDefault="00AB3ADA" w:rsidP="00AB3ADA">
      <w:pPr>
        <w:keepNext/>
        <w:jc w:val="both"/>
        <w:rPr>
          <w:rFonts w:ascii="Verdana" w:hAnsi="Verdana" w:cs="Arial"/>
          <w:szCs w:val="24"/>
        </w:rPr>
      </w:pPr>
      <w:r w:rsidRPr="00DB29F0">
        <w:rPr>
          <w:rFonts w:ascii="Verdana" w:hAnsi="Verdana" w:cs="Arial"/>
          <w:szCs w:val="24"/>
        </w:rPr>
        <w:t>Reviewed on: ______________</w:t>
      </w:r>
    </w:p>
    <w:p w14:paraId="7A1DF7D0" w14:textId="77777777" w:rsidR="00AB3ADA" w:rsidRPr="00DB29F0" w:rsidRDefault="00AB3ADA" w:rsidP="00E64547">
      <w:pPr>
        <w:keepNext/>
        <w:keepLines/>
        <w:widowControl w:val="0"/>
        <w:tabs>
          <w:tab w:val="left" w:pos="0"/>
          <w:tab w:val="left" w:pos="959"/>
          <w:tab w:val="left" w:pos="1918"/>
          <w:tab w:val="left" w:pos="2876"/>
          <w:tab w:val="left" w:pos="3835"/>
          <w:tab w:val="left" w:pos="4794"/>
          <w:tab w:val="left" w:pos="5754"/>
          <w:tab w:val="left" w:pos="6713"/>
          <w:tab w:val="left" w:pos="76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Verdana" w:hAnsi="Verdana"/>
          <w:szCs w:val="24"/>
        </w:rPr>
      </w:pPr>
    </w:p>
    <w:p w14:paraId="6AB8CE09" w14:textId="77777777" w:rsidR="00EE6ABD" w:rsidRPr="00DB29F0" w:rsidRDefault="00EE6ABD" w:rsidP="006717CE">
      <w:pPr>
        <w:keepNext/>
        <w:keepLines/>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ind w:left="720" w:right="720"/>
        <w:jc w:val="both"/>
        <w:rPr>
          <w:rFonts w:ascii="Verdana" w:hAnsi="Verdana"/>
          <w:szCs w:val="24"/>
        </w:rPr>
      </w:pPr>
    </w:p>
    <w:sectPr w:rsidR="00EE6ABD" w:rsidRPr="00DB29F0">
      <w:headerReference w:type="even" r:id="rId6"/>
      <w:headerReference w:type="default" r:id="rId7"/>
      <w:footerReference w:type="even" r:id="rId8"/>
      <w:footerReference w:type="default" r:id="rId9"/>
      <w:headerReference w:type="first" r:id="rId10"/>
      <w:footerReference w:type="first" r:id="rId11"/>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EAAF2" w14:textId="77777777" w:rsidR="00B27FFC" w:rsidRDefault="00B27FFC" w:rsidP="002F266A">
      <w:r>
        <w:separator/>
      </w:r>
    </w:p>
  </w:endnote>
  <w:endnote w:type="continuationSeparator" w:id="0">
    <w:p w14:paraId="48CFE4FF" w14:textId="77777777" w:rsidR="00B27FFC" w:rsidRDefault="00B27FFC" w:rsidP="002F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607D" w14:textId="77777777" w:rsidR="002F266A" w:rsidRDefault="002F2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C694" w14:textId="77777777" w:rsidR="002F266A" w:rsidRDefault="002F2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8EE23" w14:textId="77777777" w:rsidR="002F266A" w:rsidRDefault="002F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8797E" w14:textId="77777777" w:rsidR="00B27FFC" w:rsidRDefault="00B27FFC" w:rsidP="002F266A">
      <w:r>
        <w:separator/>
      </w:r>
    </w:p>
  </w:footnote>
  <w:footnote w:type="continuationSeparator" w:id="0">
    <w:p w14:paraId="3B08BBC6" w14:textId="77777777" w:rsidR="00B27FFC" w:rsidRDefault="00B27FFC" w:rsidP="002F2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27AA1" w14:textId="77777777" w:rsidR="002F266A" w:rsidRDefault="002F2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63E30" w14:textId="77777777" w:rsidR="002F266A" w:rsidRDefault="002F2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96C0" w14:textId="77777777" w:rsidR="002F266A" w:rsidRDefault="002F26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6717CE"/>
    <w:rsid w:val="002B5AE5"/>
    <w:rsid w:val="002F266A"/>
    <w:rsid w:val="003E05D5"/>
    <w:rsid w:val="003F3431"/>
    <w:rsid w:val="00482F3B"/>
    <w:rsid w:val="00485A54"/>
    <w:rsid w:val="004A3B88"/>
    <w:rsid w:val="004D6AED"/>
    <w:rsid w:val="005C0655"/>
    <w:rsid w:val="005C4B75"/>
    <w:rsid w:val="006717CE"/>
    <w:rsid w:val="006F17D8"/>
    <w:rsid w:val="00711210"/>
    <w:rsid w:val="0077466A"/>
    <w:rsid w:val="007E7A29"/>
    <w:rsid w:val="0083340F"/>
    <w:rsid w:val="009E759A"/>
    <w:rsid w:val="00A0789A"/>
    <w:rsid w:val="00A12987"/>
    <w:rsid w:val="00A51960"/>
    <w:rsid w:val="00A614A7"/>
    <w:rsid w:val="00A8388D"/>
    <w:rsid w:val="00AB3ADA"/>
    <w:rsid w:val="00AD40F7"/>
    <w:rsid w:val="00B20AF2"/>
    <w:rsid w:val="00B27FFC"/>
    <w:rsid w:val="00B57E20"/>
    <w:rsid w:val="00BD6B09"/>
    <w:rsid w:val="00DA4F32"/>
    <w:rsid w:val="00DB29F0"/>
    <w:rsid w:val="00DC48CC"/>
    <w:rsid w:val="00E15EE2"/>
    <w:rsid w:val="00E64547"/>
    <w:rsid w:val="00EE6ABD"/>
    <w:rsid w:val="00EF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24A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6AED"/>
    <w:rPr>
      <w:rFonts w:ascii="Tahoma" w:hAnsi="Tahoma" w:cs="Tahoma"/>
      <w:sz w:val="16"/>
      <w:szCs w:val="16"/>
    </w:rPr>
  </w:style>
  <w:style w:type="character" w:customStyle="1" w:styleId="Normal1">
    <w:name w:val="Normal1"/>
  </w:style>
  <w:style w:type="character" w:customStyle="1" w:styleId="DefinitionT">
    <w:name w:val="Definition T"/>
  </w:style>
  <w:style w:type="character" w:customStyle="1" w:styleId="DefinitionL">
    <w:name w:val="Definition L"/>
  </w:style>
  <w:style w:type="character" w:customStyle="1" w:styleId="Definition">
    <w:name w:val="Definition"/>
    <w:rPr>
      <w:i/>
    </w:rPr>
  </w:style>
  <w:style w:type="character" w:customStyle="1" w:styleId="H1">
    <w:name w:val="H1"/>
    <w:rPr>
      <w:b/>
      <w:sz w:val="48"/>
    </w:rPr>
  </w:style>
  <w:style w:type="character" w:customStyle="1" w:styleId="H2">
    <w:name w:val="H2"/>
    <w:rPr>
      <w:b/>
      <w:sz w:val="36"/>
    </w:rPr>
  </w:style>
  <w:style w:type="character" w:customStyle="1" w:styleId="H3">
    <w:name w:val="H3"/>
    <w:rPr>
      <w:b/>
      <w:sz w:val="28"/>
    </w:rPr>
  </w:style>
  <w:style w:type="character" w:customStyle="1" w:styleId="H4">
    <w:name w:val="H4"/>
    <w:rPr>
      <w:b/>
      <w:sz w:val="24"/>
    </w:rPr>
  </w:style>
  <w:style w:type="character" w:customStyle="1" w:styleId="H5">
    <w:name w:val="H5"/>
    <w:rPr>
      <w:b/>
      <w:sz w:val="20"/>
    </w:rPr>
  </w:style>
  <w:style w:type="character" w:customStyle="1" w:styleId="H6">
    <w:name w:val="H6"/>
    <w:rPr>
      <w:b/>
      <w:sz w:val="16"/>
    </w:rPr>
  </w:style>
  <w:style w:type="character" w:customStyle="1" w:styleId="Address">
    <w:name w:val="Address"/>
    <w:rPr>
      <w:i/>
    </w:rPr>
  </w:style>
  <w:style w:type="character" w:customStyle="1" w:styleId="Blockquote">
    <w:name w:val="Blockquote"/>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character" w:customStyle="1" w:styleId="Preformatted">
    <w:name w:val="Preformatted"/>
    <w:rPr>
      <w:rFonts w:ascii="Courier New" w:hAnsi="Courier New"/>
      <w:sz w:val="20"/>
    </w:rPr>
  </w:style>
  <w:style w:type="character" w:customStyle="1" w:styleId="zBottomof">
    <w:name w:val="zBottom of"/>
    <w:rPr>
      <w:rFonts w:ascii="Arial" w:hAnsi="Arial"/>
      <w:sz w:val="16"/>
    </w:rPr>
  </w:style>
  <w:style w:type="character" w:customStyle="1" w:styleId="Sample">
    <w:name w:val="Sample"/>
    <w:rPr>
      <w:rFonts w:ascii="Courier New" w:hAnsi="Courier New"/>
      <w:sz w:val="24"/>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paragraph" w:styleId="Header">
    <w:name w:val="header"/>
    <w:basedOn w:val="Normal"/>
    <w:link w:val="HeaderChar"/>
    <w:rsid w:val="002F266A"/>
    <w:pPr>
      <w:tabs>
        <w:tab w:val="center" w:pos="4680"/>
        <w:tab w:val="right" w:pos="9360"/>
      </w:tabs>
    </w:pPr>
  </w:style>
  <w:style w:type="character" w:customStyle="1" w:styleId="HeaderChar">
    <w:name w:val="Header Char"/>
    <w:basedOn w:val="DefaultParagraphFont"/>
    <w:link w:val="Header"/>
    <w:rsid w:val="002F266A"/>
    <w:rPr>
      <w:sz w:val="24"/>
    </w:rPr>
  </w:style>
  <w:style w:type="paragraph" w:styleId="Footer">
    <w:name w:val="footer"/>
    <w:basedOn w:val="Normal"/>
    <w:link w:val="FooterChar"/>
    <w:rsid w:val="002F266A"/>
    <w:pPr>
      <w:tabs>
        <w:tab w:val="center" w:pos="4680"/>
        <w:tab w:val="right" w:pos="9360"/>
      </w:tabs>
    </w:pPr>
  </w:style>
  <w:style w:type="character" w:customStyle="1" w:styleId="FooterChar">
    <w:name w:val="Footer Char"/>
    <w:basedOn w:val="DefaultParagraphFont"/>
    <w:link w:val="Footer"/>
    <w:rsid w:val="002F26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2018-07-11T21:57:00Z</dcterms:created>
  <dcterms:modified xsi:type="dcterms:W3CDTF">2018-07-11T21:58:00Z</dcterms:modified>
</cp:coreProperties>
</file>